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D18C1" w14:textId="77777777" w:rsidR="00EF1945" w:rsidRPr="00EF1945" w:rsidRDefault="00EF1945" w:rsidP="00EF1945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</w:rPr>
      </w:pPr>
      <w:r w:rsidRPr="00EF1945">
        <w:rPr>
          <w:rFonts w:ascii="Arial" w:eastAsia="Times New Roman" w:hAnsi="Arial" w:cs="Arial"/>
          <w:color w:val="333333"/>
          <w:sz w:val="36"/>
          <w:szCs w:val="36"/>
        </w:rPr>
        <w:t>ODGOJITELJ/ICA</w:t>
      </w:r>
    </w:p>
    <w:p w14:paraId="0C2B861F" w14:textId="77777777" w:rsidR="00EF1945" w:rsidRPr="00EF1945" w:rsidRDefault="00EF1945" w:rsidP="00EF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945">
        <w:rPr>
          <w:rFonts w:ascii="Arial" w:eastAsia="Times New Roman" w:hAnsi="Arial" w:cs="Arial"/>
          <w:color w:val="333333"/>
          <w:sz w:val="21"/>
          <w:szCs w:val="21"/>
        </w:rPr>
        <w:br/>
      </w:r>
    </w:p>
    <w:p w14:paraId="7CC51D36" w14:textId="77777777" w:rsidR="00EF1945" w:rsidRPr="00EF1945" w:rsidRDefault="00EF1945" w:rsidP="00EF1945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proofErr w:type="spellStart"/>
      <w:r w:rsidRPr="00EF1945">
        <w:rPr>
          <w:rFonts w:ascii="Arial" w:eastAsia="Times New Roman" w:hAnsi="Arial" w:cs="Arial"/>
          <w:b/>
          <w:bCs/>
          <w:color w:val="333333"/>
          <w:sz w:val="30"/>
          <w:szCs w:val="30"/>
        </w:rPr>
        <w:t>Radno</w:t>
      </w:r>
      <w:proofErr w:type="spellEnd"/>
      <w:r w:rsidRPr="00EF1945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</w:t>
      </w:r>
      <w:proofErr w:type="spellStart"/>
      <w:r w:rsidRPr="00EF1945">
        <w:rPr>
          <w:rFonts w:ascii="Arial" w:eastAsia="Times New Roman" w:hAnsi="Arial" w:cs="Arial"/>
          <w:b/>
          <w:bCs/>
          <w:color w:val="333333"/>
          <w:sz w:val="30"/>
          <w:szCs w:val="30"/>
        </w:rPr>
        <w:t>mjesto</w:t>
      </w:r>
      <w:proofErr w:type="spellEnd"/>
    </w:p>
    <w:p w14:paraId="30FEAB89" w14:textId="77777777" w:rsidR="00EF1945" w:rsidRPr="00EF1945" w:rsidRDefault="00EF1945" w:rsidP="00EF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945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EF1945">
        <w:rPr>
          <w:rFonts w:ascii="Times New Roman" w:eastAsia="Times New Roman" w:hAnsi="Times New Roman" w:cs="Times New Roman"/>
          <w:sz w:val="24"/>
          <w:szCs w:val="24"/>
        </w:rPr>
        <w:t>Mjesto</w:t>
      </w:r>
      <w:proofErr w:type="spellEnd"/>
      <w:r w:rsidRPr="00EF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945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EF194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r w:rsidRPr="00EF194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ZAGREB</w:t>
      </w:r>
    </w:p>
    <w:p w14:paraId="3507779E" w14:textId="77777777" w:rsidR="00EF1945" w:rsidRPr="00EF1945" w:rsidRDefault="00EF1945" w:rsidP="00EF194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945">
        <w:rPr>
          <w:rFonts w:ascii="Times New Roman" w:eastAsia="Times New Roman" w:hAnsi="Times New Roman" w:cs="Times New Roman"/>
          <w:sz w:val="24"/>
          <w:szCs w:val="24"/>
        </w:rPr>
        <w:pict w14:anchorId="44C41B3F">
          <v:rect id="_x0000_i1025" style="width:0;height:0" o:hralign="center" o:hrstd="t" o:hrnoshade="t" o:hr="t" fillcolor="#888" stroked="f"/>
        </w:pict>
      </w:r>
    </w:p>
    <w:p w14:paraId="7A84C1DC" w14:textId="77777777" w:rsidR="00EF1945" w:rsidRPr="00EF1945" w:rsidRDefault="00EF1945" w:rsidP="00EF194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945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EF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945">
        <w:rPr>
          <w:rFonts w:ascii="Times New Roman" w:eastAsia="Times New Roman" w:hAnsi="Times New Roman" w:cs="Times New Roman"/>
          <w:sz w:val="24"/>
          <w:szCs w:val="24"/>
        </w:rPr>
        <w:t>traženih</w:t>
      </w:r>
      <w:proofErr w:type="spellEnd"/>
      <w:r w:rsidRPr="00EF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945">
        <w:rPr>
          <w:rFonts w:ascii="Times New Roman" w:eastAsia="Times New Roman" w:hAnsi="Times New Roman" w:cs="Times New Roman"/>
          <w:sz w:val="24"/>
          <w:szCs w:val="24"/>
        </w:rPr>
        <w:t>radnika</w:t>
      </w:r>
      <w:proofErr w:type="spellEnd"/>
      <w:r w:rsidRPr="00EF194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r w:rsidRPr="00EF194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2</w:t>
      </w:r>
    </w:p>
    <w:p w14:paraId="520E107A" w14:textId="77777777" w:rsidR="00EF1945" w:rsidRPr="00EF1945" w:rsidRDefault="00EF1945" w:rsidP="00EF194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945">
        <w:rPr>
          <w:rFonts w:ascii="Times New Roman" w:eastAsia="Times New Roman" w:hAnsi="Times New Roman" w:cs="Times New Roman"/>
          <w:sz w:val="24"/>
          <w:szCs w:val="24"/>
        </w:rPr>
        <w:pict w14:anchorId="32560F63">
          <v:rect id="_x0000_i1026" style="width:0;height:0" o:hralign="center" o:hrstd="t" o:hrnoshade="t" o:hr="t" fillcolor="#888" stroked="f"/>
        </w:pict>
      </w:r>
    </w:p>
    <w:p w14:paraId="009B0665" w14:textId="77777777" w:rsidR="00EF1945" w:rsidRPr="00EF1945" w:rsidRDefault="00EF1945" w:rsidP="00EF194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945">
        <w:rPr>
          <w:rFonts w:ascii="Times New Roman" w:eastAsia="Times New Roman" w:hAnsi="Times New Roman" w:cs="Times New Roman"/>
          <w:sz w:val="24"/>
          <w:szCs w:val="24"/>
        </w:rPr>
        <w:t>Vrsta</w:t>
      </w:r>
      <w:proofErr w:type="spellEnd"/>
      <w:r w:rsidRPr="00EF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945">
        <w:rPr>
          <w:rFonts w:ascii="Times New Roman" w:eastAsia="Times New Roman" w:hAnsi="Times New Roman" w:cs="Times New Roman"/>
          <w:sz w:val="24"/>
          <w:szCs w:val="24"/>
        </w:rPr>
        <w:t>zaposlenja</w:t>
      </w:r>
      <w:proofErr w:type="spellEnd"/>
      <w:r w:rsidRPr="00EF194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r w:rsidRPr="00EF194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Na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određeno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;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zamjena</w:t>
      </w:r>
      <w:proofErr w:type="spellEnd"/>
    </w:p>
    <w:p w14:paraId="5650FDA6" w14:textId="77777777" w:rsidR="00EF1945" w:rsidRPr="00EF1945" w:rsidRDefault="00EF1945" w:rsidP="00EF194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945">
        <w:rPr>
          <w:rFonts w:ascii="Times New Roman" w:eastAsia="Times New Roman" w:hAnsi="Times New Roman" w:cs="Times New Roman"/>
          <w:sz w:val="24"/>
          <w:szCs w:val="24"/>
        </w:rPr>
        <w:pict w14:anchorId="2A991817">
          <v:rect id="_x0000_i1027" style="width:0;height:0" o:hralign="center" o:hrstd="t" o:hrnoshade="t" o:hr="t" fillcolor="#888" stroked="f"/>
        </w:pict>
      </w:r>
    </w:p>
    <w:p w14:paraId="7C1FA28B" w14:textId="77777777" w:rsidR="00EF1945" w:rsidRPr="00EF1945" w:rsidRDefault="00EF1945" w:rsidP="00EF194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945">
        <w:rPr>
          <w:rFonts w:ascii="Times New Roman" w:eastAsia="Times New Roman" w:hAnsi="Times New Roman" w:cs="Times New Roman"/>
          <w:sz w:val="24"/>
          <w:szCs w:val="24"/>
        </w:rPr>
        <w:t>Radno</w:t>
      </w:r>
      <w:proofErr w:type="spellEnd"/>
      <w:r w:rsidRPr="00EF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945">
        <w:rPr>
          <w:rFonts w:ascii="Times New Roman" w:eastAsia="Times New Roman" w:hAnsi="Times New Roman" w:cs="Times New Roman"/>
          <w:sz w:val="24"/>
          <w:szCs w:val="24"/>
        </w:rPr>
        <w:t>vrijeme</w:t>
      </w:r>
      <w:proofErr w:type="spellEnd"/>
      <w:r w:rsidRPr="00EF194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r w:rsidRPr="00EF194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Puno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radno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vrijeme</w:t>
      </w:r>
      <w:proofErr w:type="spellEnd"/>
    </w:p>
    <w:p w14:paraId="64ABA09C" w14:textId="77777777" w:rsidR="00EF1945" w:rsidRPr="00EF1945" w:rsidRDefault="00EF1945" w:rsidP="00EF194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945">
        <w:rPr>
          <w:rFonts w:ascii="Times New Roman" w:eastAsia="Times New Roman" w:hAnsi="Times New Roman" w:cs="Times New Roman"/>
          <w:sz w:val="24"/>
          <w:szCs w:val="24"/>
        </w:rPr>
        <w:pict w14:anchorId="4E3DFD00">
          <v:rect id="_x0000_i1028" style="width:0;height:0" o:hralign="center" o:hrstd="t" o:hrnoshade="t" o:hr="t" fillcolor="#888" stroked="f"/>
        </w:pict>
      </w:r>
    </w:p>
    <w:p w14:paraId="273D7317" w14:textId="77777777" w:rsidR="00EF1945" w:rsidRPr="00EF1945" w:rsidRDefault="00EF1945" w:rsidP="00EF194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945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EF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945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EF194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r w:rsidRPr="00EF194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2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smjene</w:t>
      </w:r>
      <w:proofErr w:type="spellEnd"/>
    </w:p>
    <w:p w14:paraId="7B74FAD7" w14:textId="77777777" w:rsidR="00EF1945" w:rsidRPr="00EF1945" w:rsidRDefault="00EF1945" w:rsidP="00EF194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945">
        <w:rPr>
          <w:rFonts w:ascii="Times New Roman" w:eastAsia="Times New Roman" w:hAnsi="Times New Roman" w:cs="Times New Roman"/>
          <w:sz w:val="24"/>
          <w:szCs w:val="24"/>
        </w:rPr>
        <w:pict w14:anchorId="3B1FD040">
          <v:rect id="_x0000_i1029" style="width:0;height:0" o:hralign="center" o:hrstd="t" o:hrnoshade="t" o:hr="t" fillcolor="#888" stroked="f"/>
        </w:pict>
      </w:r>
    </w:p>
    <w:p w14:paraId="51C800DE" w14:textId="77777777" w:rsidR="00EF1945" w:rsidRPr="00EF1945" w:rsidRDefault="00EF1945" w:rsidP="00EF194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945">
        <w:rPr>
          <w:rFonts w:ascii="Times New Roman" w:eastAsia="Times New Roman" w:hAnsi="Times New Roman" w:cs="Times New Roman"/>
          <w:sz w:val="24"/>
          <w:szCs w:val="24"/>
        </w:rPr>
        <w:t>Smještaj</w:t>
      </w:r>
      <w:proofErr w:type="spellEnd"/>
      <w:r w:rsidRPr="00EF194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Nema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smještaja</w:t>
      </w:r>
      <w:proofErr w:type="spellEnd"/>
    </w:p>
    <w:p w14:paraId="00D61ABF" w14:textId="77777777" w:rsidR="00EF1945" w:rsidRPr="00EF1945" w:rsidRDefault="00EF1945" w:rsidP="00EF194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945">
        <w:rPr>
          <w:rFonts w:ascii="Times New Roman" w:eastAsia="Times New Roman" w:hAnsi="Times New Roman" w:cs="Times New Roman"/>
          <w:sz w:val="24"/>
          <w:szCs w:val="24"/>
        </w:rPr>
        <w:pict w14:anchorId="4E850CA1">
          <v:rect id="_x0000_i1030" style="width:0;height:0" o:hralign="center" o:hrstd="t" o:hrnoshade="t" o:hr="t" fillcolor="#888" stroked="f"/>
        </w:pict>
      </w:r>
    </w:p>
    <w:p w14:paraId="30CCB98D" w14:textId="77777777" w:rsidR="00EF1945" w:rsidRPr="00EF1945" w:rsidRDefault="00EF1945" w:rsidP="00EF194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945">
        <w:rPr>
          <w:rFonts w:ascii="Times New Roman" w:eastAsia="Times New Roman" w:hAnsi="Times New Roman" w:cs="Times New Roman"/>
          <w:sz w:val="24"/>
          <w:szCs w:val="24"/>
        </w:rPr>
        <w:t>Naknada</w:t>
      </w:r>
      <w:proofErr w:type="spellEnd"/>
      <w:r w:rsidRPr="00EF1945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EF1945">
        <w:rPr>
          <w:rFonts w:ascii="Times New Roman" w:eastAsia="Times New Roman" w:hAnsi="Times New Roman" w:cs="Times New Roman"/>
          <w:sz w:val="24"/>
          <w:szCs w:val="24"/>
        </w:rPr>
        <w:t>prijevoz</w:t>
      </w:r>
      <w:proofErr w:type="spellEnd"/>
      <w:r w:rsidRPr="00EF194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r w:rsidRPr="00EF194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U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cijelosti</w:t>
      </w:r>
      <w:proofErr w:type="spellEnd"/>
    </w:p>
    <w:p w14:paraId="38F7177D" w14:textId="77777777" w:rsidR="00EF1945" w:rsidRPr="00EF1945" w:rsidRDefault="00EF1945" w:rsidP="00EF194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945">
        <w:rPr>
          <w:rFonts w:ascii="Times New Roman" w:eastAsia="Times New Roman" w:hAnsi="Times New Roman" w:cs="Times New Roman"/>
          <w:sz w:val="24"/>
          <w:szCs w:val="24"/>
        </w:rPr>
        <w:pict w14:anchorId="61424D1C">
          <v:rect id="_x0000_i1031" style="width:0;height:0" o:hralign="center" o:hrstd="t" o:hrnoshade="t" o:hr="t" fillcolor="#888" stroked="f"/>
        </w:pict>
      </w:r>
    </w:p>
    <w:p w14:paraId="7A4CDD67" w14:textId="77777777" w:rsidR="00EF1945" w:rsidRPr="00EF1945" w:rsidRDefault="00EF1945" w:rsidP="00EF194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945">
        <w:rPr>
          <w:rFonts w:ascii="Times New Roman" w:eastAsia="Times New Roman" w:hAnsi="Times New Roman" w:cs="Times New Roman"/>
          <w:sz w:val="24"/>
          <w:szCs w:val="24"/>
        </w:rPr>
        <w:t>Natječaj</w:t>
      </w:r>
      <w:proofErr w:type="spellEnd"/>
      <w:r w:rsidRPr="00EF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945">
        <w:rPr>
          <w:rFonts w:ascii="Times New Roman" w:eastAsia="Times New Roman" w:hAnsi="Times New Roman" w:cs="Times New Roman"/>
          <w:sz w:val="24"/>
          <w:szCs w:val="24"/>
        </w:rPr>
        <w:t>vrijedi</w:t>
      </w:r>
      <w:proofErr w:type="spellEnd"/>
      <w:r w:rsidRPr="00EF1945">
        <w:rPr>
          <w:rFonts w:ascii="Times New Roman" w:eastAsia="Times New Roman" w:hAnsi="Times New Roman" w:cs="Times New Roman"/>
          <w:sz w:val="24"/>
          <w:szCs w:val="24"/>
        </w:rPr>
        <w:t xml:space="preserve"> od:</w:t>
      </w:r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r w:rsidRPr="00EF194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26.10.2020.</w:t>
      </w:r>
    </w:p>
    <w:p w14:paraId="71D6A968" w14:textId="77777777" w:rsidR="00EF1945" w:rsidRPr="00EF1945" w:rsidRDefault="00EF1945" w:rsidP="00EF194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945">
        <w:rPr>
          <w:rFonts w:ascii="Times New Roman" w:eastAsia="Times New Roman" w:hAnsi="Times New Roman" w:cs="Times New Roman"/>
          <w:sz w:val="24"/>
          <w:szCs w:val="24"/>
        </w:rPr>
        <w:pict w14:anchorId="47951618">
          <v:rect id="_x0000_i1032" style="width:0;height:0" o:hralign="center" o:hrstd="t" o:hrnoshade="t" o:hr="t" fillcolor="#888" stroked="f"/>
        </w:pict>
      </w:r>
    </w:p>
    <w:p w14:paraId="532DF7B0" w14:textId="77777777" w:rsidR="00EF1945" w:rsidRPr="00EF1945" w:rsidRDefault="00EF1945" w:rsidP="00EF194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945">
        <w:rPr>
          <w:rFonts w:ascii="Times New Roman" w:eastAsia="Times New Roman" w:hAnsi="Times New Roman" w:cs="Times New Roman"/>
          <w:sz w:val="24"/>
          <w:szCs w:val="24"/>
        </w:rPr>
        <w:t>Natječaj</w:t>
      </w:r>
      <w:proofErr w:type="spellEnd"/>
      <w:r w:rsidRPr="00EF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945">
        <w:rPr>
          <w:rFonts w:ascii="Times New Roman" w:eastAsia="Times New Roman" w:hAnsi="Times New Roman" w:cs="Times New Roman"/>
          <w:sz w:val="24"/>
          <w:szCs w:val="24"/>
        </w:rPr>
        <w:t>vrijedi</w:t>
      </w:r>
      <w:proofErr w:type="spellEnd"/>
      <w:r w:rsidRPr="00EF1945">
        <w:rPr>
          <w:rFonts w:ascii="Times New Roman" w:eastAsia="Times New Roman" w:hAnsi="Times New Roman" w:cs="Times New Roman"/>
          <w:sz w:val="24"/>
          <w:szCs w:val="24"/>
        </w:rPr>
        <w:t xml:space="preserve"> do:</w:t>
      </w:r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r w:rsidRPr="00EF194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3.11.2020.</w:t>
      </w:r>
    </w:p>
    <w:p w14:paraId="2583ECFC" w14:textId="77777777" w:rsidR="00EF1945" w:rsidRPr="00EF1945" w:rsidRDefault="00EF1945" w:rsidP="00EF194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945">
        <w:rPr>
          <w:rFonts w:ascii="Times New Roman" w:eastAsia="Times New Roman" w:hAnsi="Times New Roman" w:cs="Times New Roman"/>
          <w:sz w:val="24"/>
          <w:szCs w:val="24"/>
        </w:rPr>
        <w:pict w14:anchorId="3D7D7847">
          <v:rect id="_x0000_i1033" style="width:0;height:0" o:hralign="center" o:hrstd="t" o:hrnoshade="t" o:hr="t" fillcolor="#888" stroked="f"/>
        </w:pict>
      </w:r>
    </w:p>
    <w:p w14:paraId="5127556A" w14:textId="77777777" w:rsidR="00EF1945" w:rsidRPr="00EF1945" w:rsidRDefault="00EF1945" w:rsidP="00EF194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945">
        <w:rPr>
          <w:rFonts w:ascii="Arial" w:eastAsia="Times New Roman" w:hAnsi="Arial" w:cs="Arial"/>
          <w:color w:val="333333"/>
          <w:sz w:val="21"/>
          <w:szCs w:val="21"/>
        </w:rPr>
        <w:br/>
      </w:r>
    </w:p>
    <w:p w14:paraId="6D04A37D" w14:textId="77777777" w:rsidR="00EF1945" w:rsidRPr="00EF1945" w:rsidRDefault="00EF1945" w:rsidP="00EF1945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proofErr w:type="spellStart"/>
      <w:r w:rsidRPr="00EF1945">
        <w:rPr>
          <w:rFonts w:ascii="Arial" w:eastAsia="Times New Roman" w:hAnsi="Arial" w:cs="Arial"/>
          <w:b/>
          <w:bCs/>
          <w:color w:val="333333"/>
          <w:sz w:val="30"/>
          <w:szCs w:val="30"/>
        </w:rPr>
        <w:t>Posloprimac</w:t>
      </w:r>
      <w:proofErr w:type="spellEnd"/>
    </w:p>
    <w:p w14:paraId="6600E666" w14:textId="77777777" w:rsidR="00EF1945" w:rsidRPr="00EF1945" w:rsidRDefault="00EF1945" w:rsidP="00EF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945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EF1945">
        <w:rPr>
          <w:rFonts w:ascii="Times New Roman" w:eastAsia="Times New Roman" w:hAnsi="Times New Roman" w:cs="Times New Roman"/>
          <w:sz w:val="24"/>
          <w:szCs w:val="24"/>
        </w:rPr>
        <w:t>Razina</w:t>
      </w:r>
      <w:proofErr w:type="spellEnd"/>
      <w:r w:rsidRPr="00EF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945">
        <w:rPr>
          <w:rFonts w:ascii="Times New Roman" w:eastAsia="Times New Roman" w:hAnsi="Times New Roman" w:cs="Times New Roman"/>
          <w:sz w:val="24"/>
          <w:szCs w:val="24"/>
        </w:rPr>
        <w:t>obrazovanja</w:t>
      </w:r>
      <w:proofErr w:type="spellEnd"/>
      <w:r w:rsidRPr="00EF194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B93B7C9" w14:textId="77777777" w:rsidR="00EF1945" w:rsidRPr="00EF1945" w:rsidRDefault="00EF1945" w:rsidP="00EF19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</w:rPr>
        <w:t>Viša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</w:rPr>
        <w:t>ili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</w:rPr>
        <w:t>prvostupanjska</w:t>
      </w:r>
      <w:proofErr w:type="spellEnd"/>
    </w:p>
    <w:p w14:paraId="7CFE86F6" w14:textId="77777777" w:rsidR="00EF1945" w:rsidRPr="00EF1945" w:rsidRDefault="00EF1945" w:rsidP="00EF19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</w:rPr>
        <w:t>Fakultet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</w:rPr>
        <w:t>akademija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</w:rPr>
        <w:t>magisterij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</w:rPr>
        <w:t>doktorat</w:t>
      </w:r>
      <w:proofErr w:type="spellEnd"/>
    </w:p>
    <w:p w14:paraId="4B8C8F9E" w14:textId="77777777" w:rsidR="00EF1945" w:rsidRPr="00EF1945" w:rsidRDefault="00EF1945" w:rsidP="00EF194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945">
        <w:rPr>
          <w:rFonts w:ascii="Times New Roman" w:eastAsia="Times New Roman" w:hAnsi="Times New Roman" w:cs="Times New Roman"/>
          <w:sz w:val="24"/>
          <w:szCs w:val="24"/>
        </w:rPr>
        <w:pict w14:anchorId="117C024E">
          <v:rect id="_x0000_i1034" style="width:0;height:0" o:hralign="center" o:hrstd="t" o:hrnoshade="t" o:hr="t" fillcolor="#888" stroked="f"/>
        </w:pict>
      </w:r>
    </w:p>
    <w:p w14:paraId="6A6E6ACD" w14:textId="77777777" w:rsidR="00EF1945" w:rsidRPr="00EF1945" w:rsidRDefault="00EF1945" w:rsidP="00EF194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945">
        <w:rPr>
          <w:rFonts w:ascii="Times New Roman" w:eastAsia="Times New Roman" w:hAnsi="Times New Roman" w:cs="Times New Roman"/>
          <w:sz w:val="24"/>
          <w:szCs w:val="24"/>
        </w:rPr>
        <w:t>Radno</w:t>
      </w:r>
      <w:proofErr w:type="spellEnd"/>
      <w:r w:rsidRPr="00EF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945">
        <w:rPr>
          <w:rFonts w:ascii="Times New Roman" w:eastAsia="Times New Roman" w:hAnsi="Times New Roman" w:cs="Times New Roman"/>
          <w:sz w:val="24"/>
          <w:szCs w:val="24"/>
        </w:rPr>
        <w:t>iskustvo</w:t>
      </w:r>
      <w:proofErr w:type="spellEnd"/>
      <w:r w:rsidRPr="00EF194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Nije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važno</w:t>
      </w:r>
      <w:proofErr w:type="spellEnd"/>
    </w:p>
    <w:p w14:paraId="2904227A" w14:textId="77777777" w:rsidR="00EF1945" w:rsidRPr="00EF1945" w:rsidRDefault="00EF1945" w:rsidP="00EF194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945">
        <w:rPr>
          <w:rFonts w:ascii="Times New Roman" w:eastAsia="Times New Roman" w:hAnsi="Times New Roman" w:cs="Times New Roman"/>
          <w:sz w:val="24"/>
          <w:szCs w:val="24"/>
        </w:rPr>
        <w:pict w14:anchorId="5D711AE3">
          <v:rect id="_x0000_i1035" style="width:0;height:0" o:hralign="center" o:hrstd="t" o:hrnoshade="t" o:hr="t" fillcolor="#888" stroked="f"/>
        </w:pict>
      </w:r>
    </w:p>
    <w:p w14:paraId="1EAB5A4B" w14:textId="77777777" w:rsidR="00EF1945" w:rsidRPr="00EF1945" w:rsidRDefault="00EF1945" w:rsidP="00EF194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945">
        <w:rPr>
          <w:rFonts w:ascii="Times New Roman" w:eastAsia="Times New Roman" w:hAnsi="Times New Roman" w:cs="Times New Roman"/>
          <w:sz w:val="24"/>
          <w:szCs w:val="24"/>
        </w:rPr>
        <w:t>Ostale</w:t>
      </w:r>
      <w:proofErr w:type="spellEnd"/>
      <w:r w:rsidRPr="00EF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945">
        <w:rPr>
          <w:rFonts w:ascii="Times New Roman" w:eastAsia="Times New Roman" w:hAnsi="Times New Roman" w:cs="Times New Roman"/>
          <w:sz w:val="24"/>
          <w:szCs w:val="24"/>
        </w:rPr>
        <w:t>informacije</w:t>
      </w:r>
      <w:proofErr w:type="spellEnd"/>
      <w:r w:rsidRPr="00EF194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 Na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temelju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čl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. 26.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Zakona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predškolskom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odgoju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naobrazbi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(NN 10/97, 107/97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94/13); u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daljnjem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tekstu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Zakon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Upravno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vijeće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Dječjeg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vrtića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"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Trnoružica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"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raspisuje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NATJEČAJ</w:t>
      </w:r>
      <w:r w:rsidRPr="00EF1945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Za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popunu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radnog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 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mjesta</w:t>
      </w:r>
      <w:proofErr w:type="spellEnd"/>
      <w:proofErr w:type="gram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:</w:t>
      </w:r>
      <w:r w:rsidRPr="00EF1945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ODGOJITELJ/ICA</w:t>
      </w:r>
      <w:r w:rsidRPr="00EF1945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• 2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izvršitelja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radni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odnos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određeno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vrijeme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-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zamjena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do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povratka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radnice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posao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UVJETI -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prema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čl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. 24.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25.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Zakona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Pravilnika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vrsti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stručne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spreme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stručnih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djelatnika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vrsti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stupnju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stručne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spreme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ostalih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djelatnika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dječjem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vrtiću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(NN 133/97).</w:t>
      </w:r>
      <w:r w:rsidRPr="00EF1945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lastRenderedPageBreak/>
        <w:t xml:space="preserve">Na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natječaj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se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mogu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prijaviti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osobe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oba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spola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.</w:t>
      </w:r>
      <w:r w:rsidRPr="00EF1945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Uz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pisanu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prijavu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potrebno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je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priložiti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slijedeće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dokumente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preslici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:</w:t>
      </w:r>
      <w:r w:rsidRPr="00EF1945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-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dokaz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stručnoj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spremi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-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dokaz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radnom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stažu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elektronički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zapis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Hrvatskog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zavoda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za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mirovinsko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osiguranje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ne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stariji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od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datuma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objave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natječaja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-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dokaz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hrvatskom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državljanstvu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preslik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osobne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iskaznice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putovnice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domovnice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ili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vojne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iskaznice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),                    </w:t>
      </w:r>
      <w:r w:rsidRPr="00EF1945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-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uvjerenje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nadležnog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suda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 ne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vođenju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kaznenog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postupka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(ne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starije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od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datuma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objave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natječaja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)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sukladno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članku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25.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Zakona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-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životopis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Kandidat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koji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se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poziva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pravo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prednosti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zapošljavanju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prema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pozitivnim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propisima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RH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dužan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je u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prijavi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natječaj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pozvati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se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to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pravo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priložiti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dokaze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ostvarivanju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prava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prednosti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Prema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Zakonu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hrvatskim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braniteljima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iz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Domovinskog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rata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članova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njihovih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obitelji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(NN 121/17)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potrebno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je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priložiti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slijedeće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:</w:t>
      </w:r>
      <w:r w:rsidRPr="00EF1945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a)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rješenje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priznatom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statusu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hrvatskog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ratnog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vojnog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invalida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iz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Domovinskog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rata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odnosno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potvrdu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priznatom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statusu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hrvatskog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branitelja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iz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Domovinskog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rata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ili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dragovoljca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iz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Domovinskog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rata ne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stariju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od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šest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mjeseci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osobe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iz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članka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101.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stavka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1.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točaka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c)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e) do k)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članka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102.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stavka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1.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točaka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c)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e) do k))</w:t>
      </w:r>
      <w:r w:rsidRPr="00EF1945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b)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dokaz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nezaposlenosti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-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potvrdu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Hrvatskog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zavoda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za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mirovinsko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osiguranje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podacima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evidentiranim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matičnoj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evidenciji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Hrvatskog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zavoda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za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mirovinsko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osiguranje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ne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stariju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od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mjesec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dana (u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slučaju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iz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članka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101.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stavka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1.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članka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102.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stavka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1.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ovoga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Zakona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)</w:t>
      </w:r>
      <w:r w:rsidRPr="00EF1945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c)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presliku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pravomoćnog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rješenja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odluke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ili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drugog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pravnog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akta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prestanku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prethodnog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zaposlenja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d)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dokaz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oduzetoj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roditeljskoj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skrbi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kada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se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prijavljuje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dijete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smrtno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stradalog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hrvatskog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branitelja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iz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Domovinskog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rata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ili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nestalog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hrvatskog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branitelja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iz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Domovinskog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rata bez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roditeljske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skrbi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e)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potvrdu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poslodavca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da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radno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mjesto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osobe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iz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članka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101.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stavka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1.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članka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102.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stavka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1.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ovoga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Zakona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ne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odgovara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njegovoj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stručnoj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spremi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(u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slučaju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iz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članka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101.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stavka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2.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članka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102.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stavka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2.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ovoga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Zakona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)</w:t>
      </w:r>
      <w:r w:rsidRPr="00EF1945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f)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presliku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pravomoćnog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rješenja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priznatom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pravu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novčanu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naknadu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iz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članka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107.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ovoga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Zakona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ili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prava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zajamčenu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minimalnu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naknadu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osobe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iz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članka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101.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stavka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1.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točaka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g), h),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), j)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k)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članka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102.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stavka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1.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točaka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g), h),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), j)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k)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ovoga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Zakona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)</w:t>
      </w:r>
      <w:r w:rsidRPr="00EF1945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g)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potvrdu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broju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dana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sudjelovanja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obrani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suvereniteta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Republike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Hrvatske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kada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se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prijavljuju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osobe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iz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članka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101.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stavka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1.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točaka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f),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)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k)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članka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102.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stavka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1.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točaka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f),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)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k)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ovoga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Zakona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)</w:t>
      </w:r>
      <w:r w:rsidRPr="00EF1945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h)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rodni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list (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osobe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iz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članka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101.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stavka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1.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točaka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a), b), g), h),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), j)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k)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članka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102.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stavka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1.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točaka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a), b), g), h),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), j)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k))</w:t>
      </w:r>
      <w:r w:rsidRPr="00EF1945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)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rješenje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priznatom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statusu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člana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obitelji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smrtno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stradalog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hrvatskog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branitelja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iz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Domovinskog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rata (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osobe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iz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članka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101.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stavka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1.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točaka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a), b)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d)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članka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102.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stavka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1.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točaka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a), b)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d)).</w:t>
      </w:r>
      <w:r w:rsidRPr="00EF1945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Poveznica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internetsku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stranicu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koj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navedeni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dokazi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potreni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za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ostvarivanje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prava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prednosti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zapošljavanju: </w:t>
      </w:r>
      <w:hyperlink r:id="rId5" w:history="1">
        <w:r w:rsidRPr="00EF1945">
          <w:rPr>
            <w:rFonts w:ascii="Arial" w:eastAsia="Times New Roman" w:hAnsi="Arial" w:cs="Arial"/>
            <w:color w:val="337AB7"/>
            <w:sz w:val="21"/>
            <w:szCs w:val="21"/>
            <w:u w:val="single"/>
            <w:shd w:val="clear" w:color="auto" w:fill="FFFFFF"/>
          </w:rPr>
          <w:t>https://uprava.gov.hr/o-ministarstvu/ustrojstvo/uprava-za-sluzbenicke-odnose/zaposljavanje/prednost-pri-zaposljavanju/738</w:t>
        </w:r>
      </w:hyperlink>
      <w:r w:rsidRPr="00EF1945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Rok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za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podnošenje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prijava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je 8 dana od dana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objavljivanja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natječaja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Prijave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za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natječaj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s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obveznom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dokumentacijom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dostavljaju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se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adresu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:</w:t>
      </w:r>
      <w:r w:rsidRPr="00EF1945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Dječji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vrtić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„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Trnoružica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”,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Rusanova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11, 10000 Zagreb,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uz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naznaku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: „Za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natječaj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-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odgojitelj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/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ica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”</w:t>
      </w:r>
      <w:r w:rsidRPr="00EF1945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O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rezultatima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provedenog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natječaja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kandidati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će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biti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obaviješteni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roku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od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osam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dana od dana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donošenja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odluke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odabiru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kandidata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sjednici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Upravnog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vijeća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.</w:t>
      </w:r>
      <w:r w:rsidRPr="00EF1945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Zakašnjele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prijave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kao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prijave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bez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dokaza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ispunjavanju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traženih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uvjeta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neće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se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razmatrati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.</w:t>
      </w:r>
      <w:r w:rsidRPr="00EF1945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Poslodavac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pokriva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troškove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prijevoza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za Grad Zagreb u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cijelosti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. Za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radnike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koji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žive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izvan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Grada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Zagreba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troškovi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prijevoza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pokrivaju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se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sukladno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odredbama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kolektivnog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ugovora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Pravilnika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radu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DV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Trnoružica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.</w:t>
      </w:r>
      <w:r w:rsidRPr="00EF1945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Natječaj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je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objavljen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mrežnim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stranicama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oglasnim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pločama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Hrvatskog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zavoda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za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zapošljavanje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Dječjeg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vrtića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„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Trnoružica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”.</w:t>
      </w:r>
    </w:p>
    <w:p w14:paraId="2EB3BD06" w14:textId="77777777" w:rsidR="00EF1945" w:rsidRPr="00EF1945" w:rsidRDefault="00EF1945" w:rsidP="00EF194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945">
        <w:rPr>
          <w:rFonts w:ascii="Times New Roman" w:eastAsia="Times New Roman" w:hAnsi="Times New Roman" w:cs="Times New Roman"/>
          <w:sz w:val="24"/>
          <w:szCs w:val="24"/>
        </w:rPr>
        <w:pict w14:anchorId="57216B47">
          <v:rect id="_x0000_i1036" style="width:0;height:0" o:hralign="center" o:hrstd="t" o:hrnoshade="t" o:hr="t" fillcolor="#888" stroked="f"/>
        </w:pict>
      </w:r>
    </w:p>
    <w:p w14:paraId="4067577C" w14:textId="77777777" w:rsidR="00EF1945" w:rsidRPr="00EF1945" w:rsidRDefault="00EF1945" w:rsidP="00EF194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945">
        <w:rPr>
          <w:rFonts w:ascii="Arial" w:eastAsia="Times New Roman" w:hAnsi="Arial" w:cs="Arial"/>
          <w:color w:val="333333"/>
          <w:sz w:val="21"/>
          <w:szCs w:val="21"/>
        </w:rPr>
        <w:br/>
      </w:r>
    </w:p>
    <w:p w14:paraId="579414C0" w14:textId="77777777" w:rsidR="00EF1945" w:rsidRPr="00EF1945" w:rsidRDefault="00EF1945" w:rsidP="00EF1945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proofErr w:type="spellStart"/>
      <w:r w:rsidRPr="00EF1945">
        <w:rPr>
          <w:rFonts w:ascii="Arial" w:eastAsia="Times New Roman" w:hAnsi="Arial" w:cs="Arial"/>
          <w:b/>
          <w:bCs/>
          <w:color w:val="333333"/>
          <w:sz w:val="30"/>
          <w:szCs w:val="30"/>
        </w:rPr>
        <w:lastRenderedPageBreak/>
        <w:t>Poslodavac</w:t>
      </w:r>
      <w:proofErr w:type="spellEnd"/>
    </w:p>
    <w:p w14:paraId="66ECE862" w14:textId="77777777" w:rsidR="00EF1945" w:rsidRPr="00EF1945" w:rsidRDefault="00EF1945" w:rsidP="00EF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945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EF1945">
        <w:rPr>
          <w:rFonts w:ascii="Times New Roman" w:eastAsia="Times New Roman" w:hAnsi="Times New Roman" w:cs="Times New Roman"/>
          <w:sz w:val="24"/>
          <w:szCs w:val="24"/>
        </w:rPr>
        <w:t>Poslodavac</w:t>
      </w:r>
      <w:proofErr w:type="spellEnd"/>
      <w:r w:rsidRPr="00EF194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F1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  <w:r w:rsidRPr="00EF194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DJEČJI VRTIĆ TRNORUŽICA</w:t>
      </w:r>
    </w:p>
    <w:p w14:paraId="299BE141" w14:textId="77777777" w:rsidR="00EF1945" w:rsidRPr="00EF1945" w:rsidRDefault="00EF1945" w:rsidP="00EF194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945">
        <w:rPr>
          <w:rFonts w:ascii="Times New Roman" w:eastAsia="Times New Roman" w:hAnsi="Times New Roman" w:cs="Times New Roman"/>
          <w:sz w:val="24"/>
          <w:szCs w:val="24"/>
        </w:rPr>
        <w:pict w14:anchorId="381D6374">
          <v:rect id="_x0000_i1037" style="width:0;height:0" o:hralign="center" o:hrstd="t" o:hrnoshade="t" o:hr="t" fillcolor="#888" stroked="f"/>
        </w:pict>
      </w:r>
    </w:p>
    <w:p w14:paraId="5C1D326F" w14:textId="77777777" w:rsidR="00EF1945" w:rsidRPr="00EF1945" w:rsidRDefault="00EF1945" w:rsidP="00EF194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945">
        <w:rPr>
          <w:rFonts w:ascii="Times New Roman" w:eastAsia="Times New Roman" w:hAnsi="Times New Roman" w:cs="Times New Roman"/>
          <w:sz w:val="24"/>
          <w:szCs w:val="24"/>
        </w:rPr>
        <w:t>Kontakt</w:t>
      </w:r>
      <w:proofErr w:type="spellEnd"/>
      <w:r w:rsidRPr="00EF194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724B286" w14:textId="77777777" w:rsidR="00EF1945" w:rsidRPr="00EF1945" w:rsidRDefault="00EF1945" w:rsidP="00EF19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</w:rPr>
        <w:t>pismena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</w:rPr>
        <w:t>zamolba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</w:rPr>
        <w:t>Rusanova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</w:rPr>
        <w:t xml:space="preserve"> 11, 10000 Zagreb</w:t>
      </w:r>
    </w:p>
    <w:p w14:paraId="05E1B598" w14:textId="77777777" w:rsidR="00EF1945" w:rsidRPr="00EF1945" w:rsidRDefault="00EF1945" w:rsidP="00EF19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F1945">
        <w:rPr>
          <w:rFonts w:ascii="Arial" w:eastAsia="Times New Roman" w:hAnsi="Arial" w:cs="Arial"/>
          <w:color w:val="333333"/>
          <w:sz w:val="21"/>
          <w:szCs w:val="21"/>
        </w:rPr>
        <w:t>e-</w:t>
      </w:r>
      <w:proofErr w:type="spellStart"/>
      <w:r w:rsidRPr="00EF1945">
        <w:rPr>
          <w:rFonts w:ascii="Arial" w:eastAsia="Times New Roman" w:hAnsi="Arial" w:cs="Arial"/>
          <w:color w:val="333333"/>
          <w:sz w:val="21"/>
          <w:szCs w:val="21"/>
        </w:rPr>
        <w:t>mailom</w:t>
      </w:r>
      <w:proofErr w:type="spellEnd"/>
      <w:r w:rsidRPr="00EF1945">
        <w:rPr>
          <w:rFonts w:ascii="Arial" w:eastAsia="Times New Roman" w:hAnsi="Arial" w:cs="Arial"/>
          <w:color w:val="333333"/>
          <w:sz w:val="21"/>
          <w:szCs w:val="21"/>
        </w:rPr>
        <w:t>: vrtic.trnoruzica@zagreb.hr</w:t>
      </w:r>
    </w:p>
    <w:p w14:paraId="0A6E8A84" w14:textId="77777777" w:rsidR="00837893" w:rsidRDefault="00837893"/>
    <w:sectPr w:rsidR="00837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95922"/>
    <w:multiLevelType w:val="multilevel"/>
    <w:tmpl w:val="7036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92F54"/>
    <w:multiLevelType w:val="multilevel"/>
    <w:tmpl w:val="C4FA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45"/>
    <w:rsid w:val="00837893"/>
    <w:rsid w:val="00E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5A247"/>
  <w15:chartTrackingRefBased/>
  <w15:docId w15:val="{37D0C632-7A72-4DBC-B571-51301908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19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F19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19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F19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1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prava.gov.hr/o-ministarstvu/ustrojstvo/uprava-za-sluzbenicke-odnose/zaposljavanje/prednost-pri-zaposljavanju/7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Mirković</dc:creator>
  <cp:keywords/>
  <dc:description/>
  <cp:lastModifiedBy>Višnja Mirković</cp:lastModifiedBy>
  <cp:revision>1</cp:revision>
  <dcterms:created xsi:type="dcterms:W3CDTF">2020-10-28T10:07:00Z</dcterms:created>
  <dcterms:modified xsi:type="dcterms:W3CDTF">2020-10-28T10:07:00Z</dcterms:modified>
</cp:coreProperties>
</file>